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9D9CB">
      <w:pPr>
        <w:keepNext w:val="0"/>
        <w:keepLines w:val="0"/>
        <w:pageBreakBefore w:val="0"/>
        <w:kinsoku/>
        <w:wordWrap/>
        <w:overflowPunct/>
        <w:topLinePunct w:val="0"/>
        <w:autoSpaceDE/>
        <w:autoSpaceDN/>
        <w:bidi w:val="0"/>
        <w:adjustRightInd/>
        <w:snapToGrid/>
        <w:spacing w:line="560" w:lineRule="exact"/>
        <w:ind w:firstLine="1760" w:firstLineChars="400"/>
        <w:jc w:val="both"/>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热水蒸汽锅炉维保技术参数</w:t>
      </w:r>
    </w:p>
    <w:p w14:paraId="60724680">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宋体" w:hAnsi="宋体"/>
          <w:b/>
          <w:color w:val="auto"/>
          <w:sz w:val="32"/>
          <w:szCs w:val="32"/>
          <w:lang w:val="en-US" w:eastAsia="zh-CN"/>
        </w:rPr>
      </w:pPr>
    </w:p>
    <w:p w14:paraId="584390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sz w:val="32"/>
          <w:szCs w:val="32"/>
          <w:lang w:val="en-US" w:eastAsia="zh-CN"/>
        </w:rPr>
        <w:t>一、</w:t>
      </w:r>
      <w:r>
        <w:rPr>
          <w:rFonts w:hint="eastAsia" w:ascii="方正黑体简体" w:hAnsi="方正黑体简体" w:eastAsia="方正黑体简体" w:cs="方正黑体简体"/>
          <w:b w:val="0"/>
          <w:bCs/>
          <w:color w:val="auto"/>
          <w:sz w:val="32"/>
          <w:szCs w:val="32"/>
        </w:rPr>
        <w:t>维护保养实施内容及范围</w:t>
      </w:r>
    </w:p>
    <w:p w14:paraId="548BE2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lang w:val="en-US" w:eastAsia="zh-CN"/>
        </w:rPr>
        <w:t>维保承包单位</w:t>
      </w:r>
      <w:r>
        <w:rPr>
          <w:rFonts w:hint="eastAsia" w:ascii="方正仿宋简体" w:hAnsi="方正仿宋简体" w:eastAsia="方正仿宋简体" w:cs="方正仿宋简体"/>
          <w:bCs/>
          <w:color w:val="auto"/>
          <w:sz w:val="32"/>
          <w:szCs w:val="32"/>
        </w:rPr>
        <w:t>负责指派专业人员为</w:t>
      </w:r>
      <w:r>
        <w:rPr>
          <w:rFonts w:hint="eastAsia" w:ascii="方正仿宋简体" w:hAnsi="方正仿宋简体" w:eastAsia="方正仿宋简体" w:cs="方正仿宋简体"/>
          <w:bCs/>
          <w:color w:val="auto"/>
          <w:sz w:val="32"/>
          <w:szCs w:val="32"/>
          <w:lang w:val="en-US" w:eastAsia="zh-CN"/>
        </w:rPr>
        <w:t>新医大七附院热水蒸汽锅炉本体、燃烧机、水泵、水处理系统等</w:t>
      </w:r>
      <w:r>
        <w:rPr>
          <w:rFonts w:hint="eastAsia" w:ascii="方正仿宋简体" w:hAnsi="方正仿宋简体" w:eastAsia="方正仿宋简体" w:cs="方正仿宋简体"/>
          <w:bCs/>
          <w:color w:val="auto"/>
          <w:sz w:val="32"/>
          <w:szCs w:val="32"/>
        </w:rPr>
        <w:t>进行维护保养，</w:t>
      </w:r>
      <w:r>
        <w:rPr>
          <w:rFonts w:hint="eastAsia" w:ascii="方正仿宋简体" w:hAnsi="方正仿宋简体" w:eastAsia="方正仿宋简体" w:cs="方正仿宋简体"/>
          <w:bCs/>
          <w:color w:val="auto"/>
          <w:sz w:val="32"/>
          <w:szCs w:val="32"/>
          <w:lang w:eastAsia="zh-CN"/>
        </w:rPr>
        <w:t>同时配合锅炉工完成日常突发故障紧急维修及锅炉的各项报检工作</w:t>
      </w:r>
      <w:r>
        <w:rPr>
          <w:rFonts w:hint="eastAsia" w:ascii="方正仿宋简体" w:hAnsi="方正仿宋简体" w:eastAsia="方正仿宋简体" w:cs="方正仿宋简体"/>
          <w:bCs/>
          <w:color w:val="auto"/>
          <w:sz w:val="32"/>
          <w:szCs w:val="32"/>
        </w:rPr>
        <w:t>以保障锅炉正常、安全运行。</w:t>
      </w:r>
    </w:p>
    <w:p w14:paraId="3DC3CBC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lang w:val="en-US" w:eastAsia="zh-CN"/>
        </w:rPr>
      </w:pPr>
      <w:r>
        <w:rPr>
          <w:rFonts w:hint="eastAsia" w:ascii="方正黑体简体" w:hAnsi="方正黑体简体" w:eastAsia="方正黑体简体" w:cs="方正黑体简体"/>
          <w:b w:val="0"/>
          <w:bCs/>
          <w:color w:val="auto"/>
          <w:sz w:val="32"/>
          <w:szCs w:val="32"/>
          <w:lang w:val="en-US" w:eastAsia="zh-CN"/>
        </w:rPr>
        <w:t>二、年维护服务方案</w:t>
      </w:r>
    </w:p>
    <w:p w14:paraId="6216B2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rPr>
        <w:t>定期巡检（每</w:t>
      </w:r>
      <w:r>
        <w:rPr>
          <w:rFonts w:hint="eastAsia" w:ascii="方正楷体简体" w:hAnsi="方正楷体简体" w:eastAsia="方正楷体简体" w:cs="方正楷体简体"/>
          <w:sz w:val="32"/>
          <w:szCs w:val="32"/>
          <w:lang w:val="en-US" w:eastAsia="zh-CN"/>
        </w:rPr>
        <w:t>星期三</w:t>
      </w:r>
      <w:r>
        <w:rPr>
          <w:rFonts w:hint="eastAsia" w:ascii="方正楷体简体" w:hAnsi="方正楷体简体" w:eastAsia="方正楷体简体" w:cs="方正楷体简体"/>
          <w:sz w:val="32"/>
          <w:szCs w:val="32"/>
        </w:rPr>
        <w:t>次）</w:t>
      </w:r>
    </w:p>
    <w:p w14:paraId="55F804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1.与设备管理技术人员进行系统的技术交流和工作沟通。</w:t>
      </w:r>
    </w:p>
    <w:p w14:paraId="6040EC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2.对锅炉故障隐患进行预前检查和排除。</w:t>
      </w:r>
    </w:p>
    <w:p w14:paraId="2D7473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3.分析调试锅炉运转状况，尽可能使锅炉运行高效节能、安全环保。</w:t>
      </w:r>
    </w:p>
    <w:p w14:paraId="426887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4.每月对锅炉进行烟气测试，确保锅炉尾气排放在环保局规定范围内。</w:t>
      </w:r>
    </w:p>
    <w:p w14:paraId="58BEA3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5.调试人员必须具有培训合格证及低压电工操作证。</w:t>
      </w:r>
    </w:p>
    <w:p w14:paraId="6CA16D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（二）故障处理</w:t>
      </w:r>
    </w:p>
    <w:p w14:paraId="4AE23B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技术工程师接到报修通知后即于30分钟内赴现场予以高效解决与处理，将故障损失控制在最低限度，如未及时维修，将承担锅炉停运造成的损失。</w:t>
      </w:r>
    </w:p>
    <w:p w14:paraId="5946F73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（三）年度保养</w:t>
      </w:r>
    </w:p>
    <w:p w14:paraId="78B9F7B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1.锅炉本体维护保养</w:t>
      </w:r>
    </w:p>
    <w:p w14:paraId="192915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打开锅炉各清洁口，观察每台锅炉烟火管的积碳和积灰状况，分析产生原因，作出相应的维护保养措施，然后进行相应的清洁、维护保养；检查燃烧筒保温隔热层，根据实际使用状况确定紧固或更换保温隔热层；对锅炉水侧情况观察了解后，针对锅炉的腐蚀和结垢情况，对锅炉内部进行有资质清洗，并做特种检验。</w:t>
      </w:r>
    </w:p>
    <w:p w14:paraId="08E539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2.燃烧机维护保养（燃烧机属于维保范围内）</w:t>
      </w:r>
    </w:p>
    <w:p w14:paraId="2FB7B2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 xml:space="preserve">经对燃烧机的拆卸、检查，对燃烧机下列部件做如下维护保养： </w:t>
      </w:r>
    </w:p>
    <w:p w14:paraId="050296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（1）清洁燃烧机本体。</w:t>
      </w:r>
    </w:p>
    <w:p w14:paraId="4D9CBD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（2）清洗燃烧机喷嘴。</w:t>
      </w:r>
    </w:p>
    <w:p w14:paraId="118571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（3）清洗燃烧机燃气过滤器。</w:t>
      </w:r>
    </w:p>
    <w:p w14:paraId="49DA2B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（4） 燃烧机风机及风门伺服机构进行清洁、润滑及紧固检查。</w:t>
      </w:r>
    </w:p>
    <w:p w14:paraId="5DC67D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（5）对伺服机构零位及最大限位调整，使空气蝶板转动准确灵活。</w:t>
      </w:r>
    </w:p>
    <w:p w14:paraId="45A104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（6）检查电磁阀是否严密。</w:t>
      </w:r>
    </w:p>
    <w:p w14:paraId="250E74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（7）打开并吹刷风压开关、风门限位开关、各压力限定器积尘。检查并重新紧固接线端子，手动调零并根据实际运行情况重新调整或调至设定值。</w:t>
      </w:r>
    </w:p>
    <w:p w14:paraId="776D12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（8）检查程序控制器的工作程序及每一程序的位置落点是否准确，避免提前点火或滞后点火等情况的发生。</w:t>
      </w:r>
    </w:p>
    <w:p w14:paraId="7EF8FC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（9）检查并清理电眼表面积灰和老化情况，检查并调整电离棒距火焰的位置，以保障运行过程中接收控制电流及保证中途熄火或点火未成功时控制系统及时切断燃料的供给。</w:t>
      </w:r>
    </w:p>
    <w:p w14:paraId="2E4DE7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（10）检查点火电极是否积炭积尘，相对位置是否合理、点火变压器工作状况等。</w:t>
      </w:r>
    </w:p>
    <w:p w14:paraId="33942F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p>
    <w:p w14:paraId="74B060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3.锅炉控制系统维护保养</w:t>
      </w:r>
    </w:p>
    <w:p w14:paraId="5BE121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对锅炉控制元件做如下维护保养：</w:t>
      </w:r>
    </w:p>
    <w:p w14:paraId="050250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（1）水位限定器、安全温度限定器、最高压力限定器、锅炉烟气温度传感器等进行清洗保养。同时检查配线及其灵敏程度。</w:t>
      </w:r>
    </w:p>
    <w:p w14:paraId="19241F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（2）对锅炉控制器进行电器清洁检查，参数设定检查。</w:t>
      </w:r>
    </w:p>
    <w:p w14:paraId="49369F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（3）测试锅炉安全链、调节链等调节保护功能的灵敏度和可靠性。</w:t>
      </w:r>
    </w:p>
    <w:p w14:paraId="19AB7B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（4）对锅炉相关用电设备进行测试，电流、电压是否在正常范围内。</w:t>
      </w:r>
    </w:p>
    <w:p w14:paraId="3781E0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（5）电控系统配件需要更换，必须更换原厂件。</w:t>
      </w:r>
    </w:p>
    <w:p w14:paraId="3F46F9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4.水处理设备维护保养</w:t>
      </w:r>
    </w:p>
    <w:p w14:paraId="6A0FF1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（1）每月一次手动进行各项操作程序；检查各路阀门在各阶段的正确位置，有偏差的重新调整。</w:t>
      </w:r>
    </w:p>
    <w:p w14:paraId="53B78E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（2）每月检查罐体有无裂纹、开焊或变形现象。</w:t>
      </w:r>
    </w:p>
    <w:p w14:paraId="1EC182C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（3）每月检查树脂是否缺失，如缺失，补充新树脂（树脂由甲方购买）。</w:t>
      </w:r>
    </w:p>
    <w:p w14:paraId="3ABBD0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（4）每月根据热交换器的运行参数，对有故障的设备进行清理及保养。</w:t>
      </w:r>
    </w:p>
    <w:p w14:paraId="359D94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5.锅炉其他相关设备系统维护保养</w:t>
      </w:r>
    </w:p>
    <w:p w14:paraId="273138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（1）燃气压力保护系统。</w:t>
      </w:r>
    </w:p>
    <w:p w14:paraId="5F6EE1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（2）烧点火系统。</w:t>
      </w:r>
    </w:p>
    <w:p w14:paraId="3291AB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（3）燃烧火焰检测保护系统。</w:t>
      </w:r>
    </w:p>
    <w:p w14:paraId="6D0D1B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（4）燃烧器安全保护连锁系统。</w:t>
      </w:r>
    </w:p>
    <w:p w14:paraId="0E6EFE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（5）燃烧器各负荷，风、燃料配比系统调整。</w:t>
      </w:r>
    </w:p>
    <w:p w14:paraId="546D2C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（6）超压自动保护系统，报警系统定值设定及调整。</w:t>
      </w:r>
    </w:p>
    <w:p w14:paraId="1E101E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（7）锅炉燃烧器控制参数设定。</w:t>
      </w:r>
    </w:p>
    <w:p w14:paraId="554BBF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（8）水泵</w:t>
      </w:r>
    </w:p>
    <w:p w14:paraId="24C8169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lang w:val="en-US" w:eastAsia="zh-CN"/>
        </w:rPr>
      </w:pPr>
      <w:r>
        <w:rPr>
          <w:rFonts w:hint="eastAsia" w:ascii="方正黑体简体" w:hAnsi="方正黑体简体" w:eastAsia="方正黑体简体" w:cs="方正黑体简体"/>
          <w:b w:val="0"/>
          <w:bCs/>
          <w:color w:val="auto"/>
          <w:sz w:val="32"/>
          <w:szCs w:val="32"/>
          <w:lang w:val="en-US" w:eastAsia="zh-CN"/>
        </w:rPr>
        <w:t>三、承担办理锅炉相关检测检验手续及费用</w:t>
      </w:r>
    </w:p>
    <w:p w14:paraId="386738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（1）锅炉内检和外检</w:t>
      </w:r>
    </w:p>
    <w:p w14:paraId="63525C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（2）锅炉水质检验</w:t>
      </w:r>
    </w:p>
    <w:p w14:paraId="68C6C1B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（3）安全阀、压力表、可燃气体报警器探头</w:t>
      </w:r>
    </w:p>
    <w:p w14:paraId="095A2E7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lang w:val="en-US" w:eastAsia="zh-CN"/>
        </w:rPr>
      </w:pPr>
      <w:r>
        <w:rPr>
          <w:rFonts w:hint="eastAsia" w:ascii="方正黑体简体" w:hAnsi="方正黑体简体" w:eastAsia="方正黑体简体" w:cs="方正黑体简体"/>
          <w:b w:val="0"/>
          <w:bCs/>
          <w:color w:val="auto"/>
          <w:sz w:val="32"/>
          <w:szCs w:val="32"/>
          <w:lang w:val="en-US" w:eastAsia="zh-CN"/>
        </w:rPr>
        <w:t>四、质量及验收标准</w:t>
      </w:r>
    </w:p>
    <w:p w14:paraId="33EFEC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（一）资料文件维保记录本及各项检验检测报告齐全。</w:t>
      </w:r>
    </w:p>
    <w:p w14:paraId="48F794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（二）锅炉本体外部清洁、无油污、部件连接牢固，无松动、缺失。</w:t>
      </w:r>
    </w:p>
    <w:p w14:paraId="379006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（三）锅炉燃烧系统点火电极位置间距正确，火焰探测器正常有效，点火顺利燃烧稳定，无异常噪音或震动。</w:t>
      </w:r>
    </w:p>
    <w:p w14:paraId="5CD4CA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（四）锅炉控制系统参数正常符合运行要求，各控制线灵敏有效信号反馈及时，电器设备电压电流正常，指示灯显示正常。</w:t>
      </w:r>
    </w:p>
    <w:p w14:paraId="4A9934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（五）锅炉水系统各阀门安全可靠，管道支架牢固，罐体无裂纹及变形。</w:t>
      </w:r>
    </w:p>
    <w:p w14:paraId="4DB800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（六）安全附件及仪表检检验检测正常，安全附件铅封完好效验标签清晰安装牢固，各仪表表盘清晰指针无异常跳动，标识标线准确。</w:t>
      </w:r>
      <w:bookmarkStart w:id="0" w:name="_GoBack"/>
      <w:bookmarkEnd w:id="0"/>
    </w:p>
    <w:p w14:paraId="724938F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b w:val="0"/>
          <w:bCs/>
          <w:color w:val="auto"/>
          <w:sz w:val="32"/>
          <w:szCs w:val="32"/>
          <w:lang w:val="en-US" w:eastAsia="zh-CN"/>
        </w:rPr>
      </w:pPr>
      <w:r>
        <w:rPr>
          <w:rFonts w:hint="eastAsia" w:ascii="方正黑体简体" w:hAnsi="方正黑体简体" w:eastAsia="方正黑体简体" w:cs="方正黑体简体"/>
          <w:b w:val="0"/>
          <w:bCs/>
          <w:color w:val="auto"/>
          <w:sz w:val="32"/>
          <w:szCs w:val="32"/>
          <w:lang w:val="en-US" w:eastAsia="zh-CN"/>
        </w:rPr>
        <w:t>五、服务期限及付款方式</w:t>
      </w:r>
    </w:p>
    <w:p w14:paraId="588C46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（一）此维保项目服务期限为一年，自合同签订之日起生效。</w:t>
      </w:r>
    </w:p>
    <w:p w14:paraId="2E3A71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（二）付款方式：合同期满半年经甲方验收合格后支付50%维保费，合同到期经甲方验收合格后支付剩余50%维保费。</w:t>
      </w:r>
    </w:p>
    <w:p w14:paraId="2B9CC0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val="en-US" w:eastAsia="zh-CN"/>
        </w:rPr>
        <w:t>（三）项目拦标价36800元/年。</w:t>
      </w:r>
    </w:p>
    <w:p w14:paraId="5BC4D4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宋体" w:hAnsi="宋体" w:cs="宋体"/>
          <w:bCs/>
          <w:sz w:val="32"/>
          <w:szCs w:val="32"/>
          <w:lang w:val="en-US" w:eastAsia="zh-CN"/>
        </w:rPr>
      </w:pPr>
    </w:p>
    <w:sectPr>
      <w:pgSz w:w="11906" w:h="16838"/>
      <w:pgMar w:top="1383"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auto"/>
    <w:pitch w:val="default"/>
    <w:sig w:usb0="A00002BF" w:usb1="184F6CFA" w:usb2="00000012" w:usb3="00000000" w:csb0="00040001" w:csb1="00000000"/>
    <w:embedRegular r:id="rId1" w:fontKey="{0B748E13-51BD-495C-A18B-B8314F32445C}"/>
  </w:font>
  <w:font w:name="方正黑体简体">
    <w:panose1 w:val="02000000000000000000"/>
    <w:charset w:val="86"/>
    <w:family w:val="auto"/>
    <w:pitch w:val="default"/>
    <w:sig w:usb0="00000001" w:usb1="080E0000" w:usb2="00000000" w:usb3="00000000" w:csb0="00040000" w:csb1="00000000"/>
    <w:embedRegular r:id="rId2" w:fontKey="{EA064EF1-BC8C-4CCC-B3F0-6CC704724185}"/>
  </w:font>
  <w:font w:name="方正仿宋简体">
    <w:panose1 w:val="02000000000000000000"/>
    <w:charset w:val="86"/>
    <w:family w:val="auto"/>
    <w:pitch w:val="default"/>
    <w:sig w:usb0="00000001" w:usb1="080E0000" w:usb2="00000000" w:usb3="00000000" w:csb0="00040000" w:csb1="00000000"/>
    <w:embedRegular r:id="rId3" w:fontKey="{B2B05479-C375-4CBF-9E90-EAA8E1498367}"/>
  </w:font>
  <w:font w:name="方正楷体简体">
    <w:panose1 w:val="02000000000000000000"/>
    <w:charset w:val="86"/>
    <w:family w:val="auto"/>
    <w:pitch w:val="default"/>
    <w:sig w:usb0="00000001" w:usb1="080E0000" w:usb2="00000000" w:usb3="00000000" w:csb0="00040000" w:csb1="00000000"/>
    <w:embedRegular r:id="rId4" w:fontKey="{BB723508-5CED-4BCD-BC73-188644F75C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92A01"/>
    <w:rsid w:val="0565452B"/>
    <w:rsid w:val="086249A7"/>
    <w:rsid w:val="08FC65B9"/>
    <w:rsid w:val="0EFC3AB3"/>
    <w:rsid w:val="0F4403BA"/>
    <w:rsid w:val="1EAF5085"/>
    <w:rsid w:val="21902505"/>
    <w:rsid w:val="21DE4B79"/>
    <w:rsid w:val="25537DFF"/>
    <w:rsid w:val="2DAE4454"/>
    <w:rsid w:val="2DC7118A"/>
    <w:rsid w:val="341B2BBC"/>
    <w:rsid w:val="347372F9"/>
    <w:rsid w:val="34A00569"/>
    <w:rsid w:val="3A26548A"/>
    <w:rsid w:val="3AD153F6"/>
    <w:rsid w:val="3BFA3A9D"/>
    <w:rsid w:val="421B61EE"/>
    <w:rsid w:val="46146ADE"/>
    <w:rsid w:val="46876113"/>
    <w:rsid w:val="46EB30F9"/>
    <w:rsid w:val="48360F8E"/>
    <w:rsid w:val="4F555643"/>
    <w:rsid w:val="4FD51FF0"/>
    <w:rsid w:val="64692A01"/>
    <w:rsid w:val="66320B8F"/>
    <w:rsid w:val="6746789B"/>
    <w:rsid w:val="6887648C"/>
    <w:rsid w:val="6A331379"/>
    <w:rsid w:val="75A1363B"/>
    <w:rsid w:val="7D20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pageBreakBefore/>
      <w:spacing w:line="480" w:lineRule="auto"/>
      <w:jc w:val="center"/>
      <w:outlineLvl w:val="0"/>
    </w:pPr>
    <w:rPr>
      <w:rFonts w:ascii="Times New Roman" w:hAnsi="Times New Roman" w:eastAsia="宋体"/>
      <w:sz w:val="28"/>
      <w:szCs w:val="28"/>
    </w:rPr>
  </w:style>
  <w:style w:type="character" w:default="1" w:styleId="5">
    <w:name w:val="Default Paragraph Font"/>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Char"/>
    <w:basedOn w:val="5"/>
    <w:link w:val="2"/>
    <w:qFormat/>
    <w:uiPriority w:val="0"/>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1700</Words>
  <Characters>1720</Characters>
  <Lines>0</Lines>
  <Paragraphs>0</Paragraphs>
  <TotalTime>15</TotalTime>
  <ScaleCrop>false</ScaleCrop>
  <LinksUpToDate>false</LinksUpToDate>
  <CharactersWithSpaces>1722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2025-07-19T14:49:00Z</dcterms:created>
  <dc:creator>浮云</dc:creator>
  <cp:lastModifiedBy>微酒</cp:lastModifiedBy>
  <cp:lastPrinted>2025-09-19T09:38:46Z</cp:lastPrinted>
  <dcterms:modified xsi:type="dcterms:W3CDTF">2025-09-19T09:42:00Z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0CCF6C6BCDAC458EBD0738765D66D2C2_13</vt:lpwstr>
  </property>
  <property fmtid="{D5CDD505-2E9C-101B-9397-08002B2CF9AE}" pid="4" name="KSOTemplateDocerSaveRecord">
    <vt:lpwstr>eyJoZGlkIjoiNzkwM2VlOGU2MjNkMjhhYjFiZTBiZmIxZTRjNDFmNmYiLCJ1c2VySWQiOiI1NDY1NzU3NjEifQ==</vt:lpwstr>
  </property>
</Properties>
</file>