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3444D">
      <w:pPr>
        <w:pStyle w:val="2"/>
        <w:spacing w:before="300" w:line="219" w:lineRule="auto"/>
        <w:ind w:left="2404"/>
      </w:pPr>
      <w:r>
        <w:rPr>
          <w:spacing w:val="-5"/>
        </w:rPr>
        <w:t>史托斯全高清摄像头技术参数</w:t>
      </w:r>
    </w:p>
    <w:p w14:paraId="7E09DC34">
      <w:pPr>
        <w:pStyle w:val="2"/>
        <w:spacing w:before="225" w:line="379" w:lineRule="auto"/>
        <w:ind w:left="304" w:right="1603" w:firstLine="19"/>
      </w:pPr>
      <w:r>
        <w:rPr>
          <w:spacing w:val="-3"/>
        </w:rPr>
        <w:t>1.摄像头像素1920</w:t>
      </w:r>
      <w:r>
        <w:rPr>
          <w:rFonts w:ascii="Times New Roman" w:hAnsi="Times New Roman" w:eastAsia="Times New Roman" w:cs="Times New Roman"/>
          <w:spacing w:val="-3"/>
        </w:rPr>
        <w:t>x    1080,</w:t>
      </w:r>
      <w:r>
        <w:rPr>
          <w:spacing w:val="-3"/>
        </w:rPr>
        <w:t xml:space="preserve">有3个采集晶片， </w:t>
      </w:r>
      <w:r>
        <w:rPr>
          <w:rFonts w:ascii="Times New Roman" w:hAnsi="Times New Roman" w:eastAsia="Times New Roman" w:cs="Times New Roman"/>
          <w:spacing w:val="-3"/>
        </w:rPr>
        <w:t>IMAGE1 H3-Z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3"/>
        </w:rPr>
        <w:t>全</w:t>
      </w:r>
      <w:r>
        <w:t xml:space="preserve"> </w:t>
      </w:r>
      <w:r>
        <w:rPr>
          <w:spacing w:val="-9"/>
        </w:rPr>
        <w:t>高清摄像头。</w:t>
      </w:r>
    </w:p>
    <w:p w14:paraId="341AEE83">
      <w:pPr>
        <w:pStyle w:val="2"/>
        <w:spacing w:line="212" w:lineRule="auto"/>
        <w:ind w:left="295"/>
      </w:pPr>
      <w:r>
        <w:rPr>
          <w:spacing w:val="9"/>
        </w:rPr>
        <w:t>2.分辨率1920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x</w:t>
      </w:r>
      <w:r>
        <w:rPr>
          <w:rFonts w:ascii="Times New Roman" w:hAnsi="Times New Roman" w:eastAsia="Times New Roman" w:cs="Times New Roman"/>
          <w:spacing w:val="2"/>
        </w:rPr>
        <w:t xml:space="preserve">     </w:t>
      </w:r>
      <w:r>
        <w:rPr>
          <w:rFonts w:ascii="Times New Roman" w:hAnsi="Times New Roman" w:eastAsia="Times New Roman" w:cs="Times New Roman"/>
          <w:spacing w:val="9"/>
        </w:rPr>
        <w:t>1080,</w:t>
      </w:r>
      <w:r>
        <w:rPr>
          <w:spacing w:val="9"/>
        </w:rPr>
        <w:t>逐行扫描，大于2</w:t>
      </w:r>
      <w:r>
        <w:rPr>
          <w:spacing w:val="8"/>
        </w:rPr>
        <w:t>倍光学变焦镜头。</w:t>
      </w:r>
    </w:p>
    <w:p w14:paraId="50A86032">
      <w:pPr>
        <w:pStyle w:val="2"/>
        <w:spacing w:before="275" w:line="297" w:lineRule="auto"/>
        <w:ind w:left="314" w:right="1592" w:hanging="19"/>
      </w:pPr>
      <w:r>
        <w:rPr>
          <w:spacing w:val="-5"/>
        </w:rPr>
        <w:t>3. 全数字化摄像头，图像在摄像头端可完成数字化处理，全程</w:t>
      </w:r>
      <w:r>
        <w:rPr>
          <w:spacing w:val="8"/>
        </w:rPr>
        <w:t xml:space="preserve"> </w:t>
      </w:r>
      <w:r>
        <w:rPr>
          <w:spacing w:val="-7"/>
        </w:rPr>
        <w:t>数字化影像传输。</w:t>
      </w:r>
    </w:p>
    <w:p w14:paraId="021B4B9E">
      <w:pPr>
        <w:pStyle w:val="2"/>
        <w:spacing w:before="246" w:line="219" w:lineRule="auto"/>
        <w:ind w:left="295"/>
      </w:pPr>
      <w:r>
        <w:rPr>
          <w:spacing w:val="-7"/>
        </w:rPr>
        <w:t>4. 可通过摄像头按键控制气腹机，冷光源。</w:t>
      </w:r>
    </w:p>
    <w:p w14:paraId="3D15725B">
      <w:pPr>
        <w:pStyle w:val="2"/>
        <w:spacing w:before="246" w:line="301" w:lineRule="auto"/>
        <w:ind w:left="304" w:right="1598" w:hanging="9"/>
      </w:pPr>
      <w:r>
        <w:rPr>
          <w:spacing w:val="10"/>
        </w:rPr>
        <w:t>5.摄像头3个按键可设置4种快捷键，可预设功能至少包括术</w:t>
      </w:r>
      <w:r>
        <w:rPr>
          <w:spacing w:val="12"/>
        </w:rPr>
        <w:t xml:space="preserve"> </w:t>
      </w:r>
      <w:r>
        <w:rPr>
          <w:spacing w:val="-8"/>
        </w:rPr>
        <w:t>野录像、拍照、打印、调节白平衡、亮度、增益、色彩。</w:t>
      </w:r>
    </w:p>
    <w:p w14:paraId="47802ABB">
      <w:pPr>
        <w:spacing w:line="225" w:lineRule="exact"/>
      </w:pPr>
    </w:p>
    <w:tbl>
      <w:tblPr>
        <w:tblStyle w:val="5"/>
        <w:tblW w:w="5677" w:type="dxa"/>
        <w:tblInd w:w="28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5"/>
        <w:gridCol w:w="1272"/>
      </w:tblGrid>
      <w:tr w14:paraId="776B6D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4405" w:type="dxa"/>
            <w:vAlign w:val="top"/>
          </w:tcPr>
          <w:p w14:paraId="4A77AF74">
            <w:pPr>
              <w:spacing w:line="219" w:lineRule="auto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5"/>
                <w:sz w:val="29"/>
                <w:szCs w:val="29"/>
              </w:rPr>
              <w:t>6.医用设备电气安全 CF-1 类。</w:t>
            </w:r>
          </w:p>
          <w:p w14:paraId="09A46458">
            <w:pPr>
              <w:spacing w:before="245" w:line="219" w:lineRule="auto"/>
              <w:rPr>
                <w:rFonts w:ascii="Times New Roman" w:hAnsi="Times New Roman" w:eastAsia="Times New Roman" w:cs="Times New Roman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7.全高清摄像头编号：</w:t>
            </w:r>
            <w:r>
              <w:rPr>
                <w:rFonts w:ascii="Times New Roman" w:hAnsi="Times New Roman" w:eastAsia="Times New Roman" w:cs="Times New Roman"/>
                <w:spacing w:val="-7"/>
                <w:sz w:val="29"/>
                <w:szCs w:val="29"/>
              </w:rPr>
              <w:t>TP027828-K</w:t>
            </w:r>
          </w:p>
        </w:tc>
        <w:tc>
          <w:tcPr>
            <w:tcW w:w="1272" w:type="dxa"/>
            <w:vAlign w:val="top"/>
          </w:tcPr>
          <w:p w14:paraId="1D1A3ADE">
            <w:pPr>
              <w:spacing w:line="246" w:lineRule="auto"/>
              <w:rPr>
                <w:rFonts w:ascii="Arial"/>
                <w:sz w:val="21"/>
              </w:rPr>
            </w:pPr>
          </w:p>
          <w:p w14:paraId="275076D9">
            <w:pPr>
              <w:spacing w:line="247" w:lineRule="auto"/>
              <w:rPr>
                <w:rFonts w:ascii="Arial"/>
                <w:sz w:val="21"/>
              </w:rPr>
            </w:pPr>
          </w:p>
          <w:p w14:paraId="76683957">
            <w:pPr>
              <w:spacing w:before="94" w:line="219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质保半年</w:t>
            </w:r>
          </w:p>
        </w:tc>
      </w:tr>
      <w:tr w14:paraId="1552A4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4405" w:type="dxa"/>
            <w:vAlign w:val="top"/>
          </w:tcPr>
          <w:p w14:paraId="20A57C82">
            <w:pPr>
              <w:spacing w:before="151" w:line="219" w:lineRule="auto"/>
              <w:ind w:left="280"/>
              <w:rPr>
                <w:rFonts w:ascii="Times New Roman" w:hAnsi="Times New Roman" w:eastAsia="Times New Roman" w:cs="Times New Roman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全高清摄像头编号：</w:t>
            </w:r>
            <w:r>
              <w:rPr>
                <w:rFonts w:ascii="Times New Roman" w:hAnsi="Times New Roman" w:eastAsia="Times New Roman" w:cs="Times New Roman"/>
                <w:spacing w:val="-11"/>
                <w:sz w:val="29"/>
                <w:szCs w:val="29"/>
              </w:rPr>
              <w:t>WP030823-K</w:t>
            </w:r>
          </w:p>
        </w:tc>
        <w:tc>
          <w:tcPr>
            <w:tcW w:w="1272" w:type="dxa"/>
            <w:vAlign w:val="top"/>
          </w:tcPr>
          <w:p w14:paraId="3C1DFA58">
            <w:pPr>
              <w:spacing w:before="151" w:line="219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质保一年</w:t>
            </w:r>
          </w:p>
        </w:tc>
      </w:tr>
      <w:tr w14:paraId="730FD5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405" w:type="dxa"/>
            <w:vAlign w:val="top"/>
          </w:tcPr>
          <w:p w14:paraId="5BBEF9AC">
            <w:pPr>
              <w:spacing w:before="155" w:line="178" w:lineRule="auto"/>
              <w:ind w:left="280"/>
              <w:rPr>
                <w:rFonts w:ascii="Times New Roman" w:hAnsi="Times New Roman" w:eastAsia="Times New Roman" w:cs="Times New Roman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7"/>
                <w:sz w:val="29"/>
                <w:szCs w:val="29"/>
              </w:rPr>
              <w:t>全高清摄像头编号：</w:t>
            </w:r>
            <w:r>
              <w:rPr>
                <w:rFonts w:ascii="Times New Roman" w:hAnsi="Times New Roman" w:eastAsia="Times New Roman" w:cs="Times New Roman"/>
                <w:spacing w:val="-7"/>
                <w:sz w:val="29"/>
                <w:szCs w:val="29"/>
              </w:rPr>
              <w:t>PT872362-H</w:t>
            </w:r>
          </w:p>
        </w:tc>
        <w:tc>
          <w:tcPr>
            <w:tcW w:w="1272" w:type="dxa"/>
            <w:vAlign w:val="top"/>
          </w:tcPr>
          <w:p w14:paraId="386B1967">
            <w:pPr>
              <w:spacing w:before="155" w:line="178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质保一年</w:t>
            </w:r>
          </w:p>
        </w:tc>
      </w:tr>
    </w:tbl>
    <w:p w14:paraId="3A9EE51A">
      <w:pPr>
        <w:pStyle w:val="2"/>
        <w:spacing w:before="289" w:line="219" w:lineRule="auto"/>
        <w:ind w:left="265"/>
      </w:pPr>
      <w:r>
        <w:rPr>
          <w:spacing w:val="-6"/>
        </w:rPr>
        <w:t>8.设备故障及维修期间提供相同型号的备品。</w:t>
      </w:r>
    </w:p>
    <w:p w14:paraId="5C82B888">
      <w:pPr>
        <w:pStyle w:val="2"/>
        <w:spacing w:before="247" w:line="319" w:lineRule="auto"/>
        <w:ind w:left="275" w:right="1587"/>
      </w:pPr>
      <w:r>
        <w:rPr>
          <w:spacing w:val="-9"/>
        </w:rPr>
        <w:t>9.为了保证维修品质，专业的售后服务、及时的</w:t>
      </w:r>
      <w:r>
        <w:rPr>
          <w:spacing w:val="-10"/>
        </w:rPr>
        <w:t>售后响应，要求</w:t>
      </w:r>
      <w:r>
        <w:t xml:space="preserve"> </w:t>
      </w:r>
      <w:r>
        <w:rPr>
          <w:spacing w:val="-5"/>
        </w:rPr>
        <w:t>原厂维修，参与竞标的代理商提供新疆区域的上海</w:t>
      </w:r>
      <w:r>
        <w:rPr>
          <w:rFonts w:ascii="Times New Roman" w:hAnsi="Times New Roman" w:eastAsia="Times New Roman" w:cs="Times New Roman"/>
          <w:spacing w:val="-5"/>
        </w:rPr>
        <w:t xml:space="preserve">storz   </w:t>
      </w:r>
      <w:r>
        <w:rPr>
          <w:spacing w:val="-6"/>
        </w:rPr>
        <w:t>厂家认</w:t>
      </w:r>
      <w:r>
        <w:t xml:space="preserve"> </w:t>
      </w:r>
      <w:r>
        <w:rPr>
          <w:spacing w:val="-7"/>
        </w:rPr>
        <w:t>证的工程师，并提供身份证件照片。</w:t>
      </w:r>
    </w:p>
    <w:p w14:paraId="4B547C29">
      <w:pPr>
        <w:pStyle w:val="2"/>
        <w:spacing w:before="258" w:line="219" w:lineRule="auto"/>
        <w:ind w:left="295"/>
      </w:pPr>
      <w:r>
        <w:rPr>
          <w:spacing w:val="8"/>
        </w:rPr>
        <w:t>10.设备维修周期15天</w:t>
      </w:r>
    </w:p>
    <w:p w14:paraId="1F228068">
      <w:pPr>
        <w:pStyle w:val="2"/>
        <w:spacing w:before="226" w:line="219" w:lineRule="auto"/>
        <w:ind w:left="295"/>
      </w:pPr>
      <w:r>
        <w:rPr>
          <w:spacing w:val="-2"/>
        </w:rPr>
        <w:t>11.付款方式：验收合格支付100%</w:t>
      </w:r>
    </w:p>
    <w:p w14:paraId="651BE01A">
      <w:pPr>
        <w:spacing w:line="267" w:lineRule="auto"/>
        <w:rPr>
          <w:rFonts w:ascii="Arial"/>
          <w:sz w:val="21"/>
        </w:rPr>
      </w:pPr>
    </w:p>
    <w:p w14:paraId="76BA8764">
      <w:pPr>
        <w:spacing w:line="267" w:lineRule="auto"/>
        <w:rPr>
          <w:rFonts w:ascii="Arial"/>
          <w:sz w:val="21"/>
        </w:rPr>
      </w:pPr>
    </w:p>
    <w:p w14:paraId="05EA28CC">
      <w:pPr>
        <w:spacing w:line="267" w:lineRule="auto"/>
        <w:rPr>
          <w:rFonts w:ascii="Arial"/>
          <w:sz w:val="21"/>
        </w:rPr>
      </w:pPr>
    </w:p>
    <w:p w14:paraId="578D1691">
      <w:pPr>
        <w:spacing w:line="267" w:lineRule="auto"/>
        <w:rPr>
          <w:rFonts w:ascii="Arial"/>
          <w:sz w:val="21"/>
        </w:rPr>
      </w:pPr>
    </w:p>
    <w:p w14:paraId="2622AE12">
      <w:pPr>
        <w:spacing w:line="267" w:lineRule="auto"/>
        <w:rPr>
          <w:rFonts w:ascii="Arial"/>
          <w:sz w:val="21"/>
        </w:rPr>
      </w:pPr>
    </w:p>
    <w:p w14:paraId="446D14D0">
      <w:pPr>
        <w:spacing w:line="268" w:lineRule="auto"/>
        <w:rPr>
          <w:rFonts w:ascii="Arial"/>
          <w:sz w:val="21"/>
        </w:rPr>
      </w:pPr>
    </w:p>
    <w:p w14:paraId="3E1F7DEC">
      <w:pPr>
        <w:spacing w:before="1" w:line="540" w:lineRule="exact"/>
        <w:ind w:firstLine="7183"/>
      </w:pPr>
      <w:r>
        <w:rPr>
          <w:position w:val="-10"/>
        </w:rPr>
        <w:drawing>
          <wp:inline distT="0" distB="0" distL="0" distR="0">
            <wp:extent cx="675005" cy="3422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230" cy="34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0056C">
      <w:pPr>
        <w:spacing w:line="284" w:lineRule="auto"/>
        <w:rPr>
          <w:rFonts w:ascii="Arial"/>
          <w:sz w:val="21"/>
        </w:rPr>
      </w:pPr>
    </w:p>
    <w:p w14:paraId="1514C1F5">
      <w:pPr>
        <w:spacing w:line="284" w:lineRule="auto"/>
        <w:rPr>
          <w:rFonts w:ascii="Arial"/>
          <w:sz w:val="21"/>
        </w:rPr>
      </w:pPr>
    </w:p>
    <w:p w14:paraId="1C6F3902">
      <w:pPr>
        <w:spacing w:line="285" w:lineRule="auto"/>
        <w:rPr>
          <w:rFonts w:ascii="Arial"/>
          <w:sz w:val="21"/>
        </w:rPr>
      </w:pPr>
    </w:p>
    <w:p w14:paraId="16664251">
      <w:pPr>
        <w:spacing w:line="285" w:lineRule="auto"/>
        <w:rPr>
          <w:rFonts w:ascii="Arial"/>
          <w:sz w:val="21"/>
        </w:rPr>
      </w:pPr>
    </w:p>
    <w:sectPr>
      <w:footerReference r:id="rId5" w:type="default"/>
      <w:pgSz w:w="11900" w:h="16840"/>
      <w:pgMar w:top="1431" w:right="387" w:bottom="1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2565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D694D90"/>
    <w:rsid w:val="7E534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341</Words>
  <Characters>415</Characters>
  <TotalTime>24</TotalTime>
  <ScaleCrop>false</ScaleCrop>
  <LinksUpToDate>false</LinksUpToDate>
  <CharactersWithSpaces>440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2025-12-23T15:46:00Z</dcterms:created>
  <dc:creator>Administrator</dc:creator>
  <cp:lastModifiedBy>强子</cp:lastModifiedBy>
  <dcterms:modified xsi:type="dcterms:W3CDTF">2025-12-23T08:13:01Z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2025-12-23T15:46:18Z</vt:filetime>
  </property>
  <property fmtid="{D5CDD505-2E9C-101B-9397-08002B2CF9AE}" pid="4" name="UsrData">
    <vt:lpwstr>694a48c793e4d8001f183c51wl</vt:lpwstr>
  </property>
  <property fmtid="{D5CDD505-2E9C-101B-9397-08002B2CF9AE}" pid="5" name="KSOProductBuildVer">
    <vt:lpwstr>2052-12.1.0.24034</vt:lpwstr>
  </property>
  <property fmtid="{D5CDD505-2E9C-101B-9397-08002B2CF9AE}" pid="6" name="ICV">
    <vt:lpwstr>BF480F4B47BE4B17918603CE4F7BE871_13</vt:lpwstr>
  </property>
  <property fmtid="{D5CDD505-2E9C-101B-9397-08002B2CF9AE}" pid="7" name="KSOTemplateDocerSaveRecord">
    <vt:lpwstr>eyJoZGlkIjoiZDMzYjMyZGEyOWY5OTdlYjQ2NmI0Yjc4M2E2NzAwZjQiLCJ1c2VySWQiOiIzNzIzNjY0MzQifQ==</vt:lpwstr>
  </property>
</Properties>
</file>