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5A2C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eastAsia="zh-CN"/>
        </w:rPr>
        <w:t>氩气电极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采购项目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技术要求</w:t>
      </w:r>
    </w:p>
    <w:p w14:paraId="00577E2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商务条款</w:t>
      </w:r>
    </w:p>
    <w:p w14:paraId="2D9C948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质保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：甲方书面验收合格后重复使用20次以内免费质保，如果出现质量问题免费更换，重复使用20次以外不质保。</w:t>
      </w:r>
    </w:p>
    <w:p w14:paraId="7453102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送货周期：自合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同签订完成后5日内，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将货物送达至新疆医科大学第七附属医院，并确保3日内完成安装和调试工作，并配合甲方做好验收工作。                                                                                       付款方式：货到安装完毕且经甲方书面验收合格后付总货款的100%。</w:t>
      </w:r>
    </w:p>
    <w:p w14:paraId="38B28746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采购数量：10支</w:t>
      </w:r>
    </w:p>
    <w:p w14:paraId="6D351E7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预算金额：4000元/支，项目合计金额：40000元。</w:t>
      </w:r>
    </w:p>
    <w:p w14:paraId="42744A02">
      <w:pPr>
        <w:spacing w:line="220" w:lineRule="atLeas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技术参数</w:t>
      </w:r>
    </w:p>
    <w:p w14:paraId="676FCAE1">
      <w:pPr>
        <w:pStyle w:val="4"/>
        <w:numPr>
          <w:ilvl w:val="0"/>
          <w:numId w:val="2"/>
        </w:numPr>
        <w:spacing w:line="220" w:lineRule="atLeas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产品规格：直径2.3mm和1.8mm两种型号</w:t>
      </w:r>
    </w:p>
    <w:p w14:paraId="6D534488">
      <w:pPr>
        <w:pStyle w:val="4"/>
        <w:numPr>
          <w:ilvl w:val="0"/>
          <w:numId w:val="2"/>
        </w:numPr>
        <w:spacing w:line="220" w:lineRule="atLeas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使用次数：可重复使用20次</w:t>
      </w:r>
    </w:p>
    <w:p w14:paraId="740F1184">
      <w:pPr>
        <w:pStyle w:val="4"/>
        <w:numPr>
          <w:ilvl w:val="0"/>
          <w:numId w:val="2"/>
        </w:numPr>
        <w:spacing w:line="220" w:lineRule="atLeas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灭菌：高温高压温度121-131摄氏度，时间20分钟以上</w:t>
      </w:r>
    </w:p>
    <w:p w14:paraId="0CF590FC">
      <w:pPr>
        <w:pStyle w:val="4"/>
        <w:numPr>
          <w:ilvl w:val="0"/>
          <w:numId w:val="2"/>
        </w:numPr>
        <w:spacing w:line="220" w:lineRule="atLeas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工作环境：温度-40-55摄氏度，湿度10%-95%</w:t>
      </w:r>
    </w:p>
    <w:p w14:paraId="4E0E6F27">
      <w:pPr>
        <w:pStyle w:val="4"/>
        <w:numPr>
          <w:ilvl w:val="0"/>
          <w:numId w:val="2"/>
        </w:numPr>
        <w:spacing w:line="220" w:lineRule="atLeast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氩气电极末端具有色环标记，可以测量和保护镜子</w:t>
      </w:r>
    </w:p>
    <w:p w14:paraId="622DDB87">
      <w:pPr>
        <w:pStyle w:val="4"/>
        <w:numPr>
          <w:ilvl w:val="0"/>
          <w:numId w:val="2"/>
        </w:numPr>
        <w:spacing w:line="220" w:lineRule="atLeas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氩气电极日常清洗</w:t>
      </w:r>
      <w:r>
        <w:rPr>
          <w:rFonts w:hint="eastAsia" w:ascii="宋体" w:hAnsi="宋体" w:cs="宋体"/>
          <w:color w:val="auto"/>
          <w:sz w:val="24"/>
          <w:szCs w:val="24"/>
        </w:rPr>
        <w:t>分为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常</w:t>
      </w:r>
      <w:r>
        <w:rPr>
          <w:rFonts w:hint="eastAsia" w:ascii="宋体" w:hAnsi="宋体" w:cs="宋体"/>
          <w:color w:val="auto"/>
          <w:sz w:val="24"/>
          <w:szCs w:val="24"/>
        </w:rPr>
        <w:t>水擦拭和多酶洗洁</w:t>
      </w:r>
      <w:r>
        <w:rPr>
          <w:rFonts w:hint="eastAsia" w:ascii="宋体" w:hAnsi="宋体" w:cs="宋体"/>
          <w:sz w:val="24"/>
          <w:szCs w:val="24"/>
        </w:rPr>
        <w:t>剂清洁</w:t>
      </w:r>
    </w:p>
    <w:p w14:paraId="3FC00B4A">
      <w:pPr>
        <w:pStyle w:val="4"/>
        <w:numPr>
          <w:ilvl w:val="0"/>
          <w:numId w:val="2"/>
        </w:numPr>
        <w:spacing w:line="220" w:lineRule="atLeas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产品由转接管、电极管组成</w:t>
      </w:r>
      <w:bookmarkStart w:id="0" w:name="_GoBack"/>
      <w:bookmarkEnd w:id="0"/>
    </w:p>
    <w:p w14:paraId="1D6213F4">
      <w:pPr>
        <w:pStyle w:val="4"/>
        <w:numPr>
          <w:ilvl w:val="0"/>
          <w:numId w:val="2"/>
        </w:numPr>
        <w:spacing w:line="220" w:lineRule="atLeas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配合高频电外科设备和氩气控制器使用</w:t>
      </w:r>
    </w:p>
    <w:p w14:paraId="2FC665A6">
      <w:pPr>
        <w:pStyle w:val="4"/>
        <w:numPr>
          <w:ilvl w:val="0"/>
          <w:numId w:val="2"/>
        </w:numPr>
        <w:spacing w:line="220" w:lineRule="atLeas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通过软性消化道内窥镜、软性支气管内窥镜进入人体，利用电离的氩离子束进行凝血。</w:t>
      </w:r>
    </w:p>
    <w:p w14:paraId="4E1503DE">
      <w:pPr>
        <w:pStyle w:val="4"/>
        <w:numPr>
          <w:ilvl w:val="0"/>
          <w:numId w:val="2"/>
        </w:numPr>
        <w:spacing w:line="220" w:lineRule="atLeast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具有三类产品注册证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C8328"/>
    <w:multiLevelType w:val="singleLevel"/>
    <w:tmpl w:val="E66C83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CD50C3"/>
    <w:multiLevelType w:val="multilevel"/>
    <w:tmpl w:val="3FCD50C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25F7F"/>
    <w:rsid w:val="00357085"/>
    <w:rsid w:val="003D37D8"/>
    <w:rsid w:val="00426133"/>
    <w:rsid w:val="004358AB"/>
    <w:rsid w:val="008B7726"/>
    <w:rsid w:val="009E6E06"/>
    <w:rsid w:val="00A97CD5"/>
    <w:rsid w:val="00D31D50"/>
    <w:rsid w:val="13F23FB0"/>
    <w:rsid w:val="38C0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214</Characters>
  <Lines>1</Lines>
  <Paragraphs>1</Paragraphs>
  <TotalTime>20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</dc:creator>
  <cp:lastModifiedBy>WPS_1761022557</cp:lastModifiedBy>
  <dcterms:modified xsi:type="dcterms:W3CDTF">2026-05-14T09:14:28Z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eyJoZGlkIjoiN2IyODc4OWYyZGFkMzUxYjY2NzE0N2ZjYTU5ZjU2NzIiLCJ1c2VySWQiOiIxNzU3MTQ3MDkwIn0=</vt:lpwstr>
  </property>
  <property fmtid="{D5CDD505-2E9C-101B-9397-08002B2CF9AE}" pid="3" name="KSOProductBuildVer">
    <vt:lpwstr>2052-12.1.0.26375</vt:lpwstr>
  </property>
  <property fmtid="{D5CDD505-2E9C-101B-9397-08002B2CF9AE}" pid="4" name="ICV">
    <vt:lpwstr>2B5FDA2D7C504DCA8373BC03212BA735_13</vt:lpwstr>
  </property>
</Properties>
</file>